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E1" w:rsidRPr="00EA01E1" w:rsidRDefault="00EA01E1" w:rsidP="00EA01E1">
      <w:pPr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EA01E1">
        <w:rPr>
          <w:rFonts w:asciiTheme="majorBidi" w:hAnsiTheme="majorBidi" w:cstheme="majorBidi"/>
          <w:b/>
          <w:sz w:val="26"/>
        </w:rPr>
        <w:t>GENERAL MATHEMATICS</w:t>
      </w:r>
    </w:p>
    <w:p w:rsidR="00EA01E1" w:rsidRPr="00EA01E1" w:rsidRDefault="00EA01E1" w:rsidP="00EA01E1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For Class-IX (75 Marks)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sz w:val="16"/>
        </w:rPr>
      </w:pP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1.</w:t>
      </w:r>
      <w:r w:rsidRPr="00EA01E1">
        <w:rPr>
          <w:rFonts w:asciiTheme="majorBidi" w:hAnsiTheme="majorBidi" w:cstheme="majorBidi"/>
          <w:b/>
        </w:rPr>
        <w:tab/>
        <w:t xml:space="preserve">PERCENTAGE, RATIO AND PROPORTION 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1.1</w:t>
      </w:r>
      <w:r w:rsidRPr="00EA01E1">
        <w:rPr>
          <w:rFonts w:asciiTheme="majorBidi" w:hAnsiTheme="majorBidi" w:cstheme="majorBidi"/>
        </w:rPr>
        <w:tab/>
        <w:t>Percentage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1.2</w:t>
      </w:r>
      <w:r w:rsidRPr="00EA01E1">
        <w:rPr>
          <w:rFonts w:asciiTheme="majorBidi" w:hAnsiTheme="majorBidi" w:cstheme="majorBidi"/>
        </w:rPr>
        <w:tab/>
        <w:t>Ratio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1.3</w:t>
      </w:r>
      <w:r w:rsidRPr="00EA01E1">
        <w:rPr>
          <w:rFonts w:asciiTheme="majorBidi" w:hAnsiTheme="majorBidi" w:cstheme="majorBidi"/>
        </w:rPr>
        <w:tab/>
        <w:t>Proportion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1.4</w:t>
      </w:r>
      <w:r w:rsidRPr="00EA01E1">
        <w:rPr>
          <w:rFonts w:asciiTheme="majorBidi" w:hAnsiTheme="majorBidi" w:cstheme="majorBidi"/>
        </w:rPr>
        <w:tab/>
        <w:t>Compound Proportion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2.</w:t>
      </w:r>
      <w:r w:rsidRPr="00EA01E1">
        <w:rPr>
          <w:rFonts w:asciiTheme="majorBidi" w:hAnsiTheme="majorBidi" w:cstheme="majorBidi"/>
          <w:b/>
        </w:rPr>
        <w:tab/>
        <w:t xml:space="preserve">ZAKAT, USHR AND INHERITANCE 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2.1</w:t>
      </w:r>
      <w:r w:rsidRPr="00EA01E1">
        <w:rPr>
          <w:rFonts w:asciiTheme="majorBidi" w:hAnsiTheme="majorBidi" w:cstheme="majorBidi"/>
        </w:rPr>
        <w:tab/>
      </w:r>
      <w:proofErr w:type="spellStart"/>
      <w:r w:rsidRPr="00EA01E1">
        <w:rPr>
          <w:rFonts w:asciiTheme="majorBidi" w:hAnsiTheme="majorBidi" w:cstheme="majorBidi"/>
        </w:rPr>
        <w:t>Zakat</w:t>
      </w:r>
      <w:proofErr w:type="spellEnd"/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2.2</w:t>
      </w:r>
      <w:r w:rsidRPr="00EA01E1">
        <w:rPr>
          <w:rFonts w:asciiTheme="majorBidi" w:hAnsiTheme="majorBidi" w:cstheme="majorBidi"/>
        </w:rPr>
        <w:tab/>
      </w:r>
      <w:proofErr w:type="spellStart"/>
      <w:r w:rsidRPr="00EA01E1">
        <w:rPr>
          <w:rFonts w:asciiTheme="majorBidi" w:hAnsiTheme="majorBidi" w:cstheme="majorBidi"/>
        </w:rPr>
        <w:t>Ushr</w:t>
      </w:r>
      <w:proofErr w:type="spellEnd"/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2.3</w:t>
      </w:r>
      <w:r w:rsidRPr="00EA01E1">
        <w:rPr>
          <w:rFonts w:asciiTheme="majorBidi" w:hAnsiTheme="majorBidi" w:cstheme="majorBidi"/>
        </w:rPr>
        <w:tab/>
        <w:t>Inheritance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3.</w:t>
      </w:r>
      <w:r w:rsidRPr="00EA01E1">
        <w:rPr>
          <w:rFonts w:asciiTheme="majorBidi" w:hAnsiTheme="majorBidi" w:cstheme="majorBidi"/>
          <w:b/>
        </w:rPr>
        <w:tab/>
        <w:t>BUSINESS MATHEMATICS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3.1</w:t>
      </w:r>
      <w:r w:rsidRPr="00EA01E1">
        <w:rPr>
          <w:rFonts w:asciiTheme="majorBidi" w:hAnsiTheme="majorBidi" w:cstheme="majorBidi"/>
        </w:rPr>
        <w:tab/>
        <w:t>Profit and Loss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3.2</w:t>
      </w:r>
      <w:r w:rsidRPr="00EA01E1">
        <w:rPr>
          <w:rFonts w:asciiTheme="majorBidi" w:hAnsiTheme="majorBidi" w:cstheme="majorBidi"/>
        </w:rPr>
        <w:tab/>
        <w:t>Discount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3.3</w:t>
      </w:r>
      <w:r w:rsidRPr="00EA01E1">
        <w:rPr>
          <w:rFonts w:asciiTheme="majorBidi" w:hAnsiTheme="majorBidi" w:cstheme="majorBidi"/>
        </w:rPr>
        <w:tab/>
        <w:t>Business Partnership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4.</w:t>
      </w:r>
      <w:r w:rsidRPr="00EA01E1">
        <w:rPr>
          <w:rFonts w:asciiTheme="majorBidi" w:hAnsiTheme="majorBidi" w:cstheme="majorBidi"/>
          <w:b/>
        </w:rPr>
        <w:tab/>
        <w:t>FINANCIAL MATHEMATICS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4.1</w:t>
      </w:r>
      <w:r w:rsidRPr="00EA01E1">
        <w:rPr>
          <w:rFonts w:asciiTheme="majorBidi" w:hAnsiTheme="majorBidi" w:cstheme="majorBidi"/>
        </w:rPr>
        <w:tab/>
        <w:t>Commercial Banking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4.2</w:t>
      </w:r>
      <w:r w:rsidRPr="00EA01E1">
        <w:rPr>
          <w:rFonts w:asciiTheme="majorBidi" w:hAnsiTheme="majorBidi" w:cstheme="majorBidi"/>
        </w:rPr>
        <w:tab/>
        <w:t>Exchange of Currencies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4.3</w:t>
      </w:r>
      <w:r w:rsidRPr="00EA01E1">
        <w:rPr>
          <w:rFonts w:asciiTheme="majorBidi" w:hAnsiTheme="majorBidi" w:cstheme="majorBidi"/>
        </w:rPr>
        <w:tab/>
        <w:t>Profit/Markup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4.4</w:t>
      </w:r>
      <w:r w:rsidRPr="00EA01E1">
        <w:rPr>
          <w:rFonts w:asciiTheme="majorBidi" w:hAnsiTheme="majorBidi" w:cstheme="majorBidi"/>
        </w:rPr>
        <w:tab/>
        <w:t>Insurance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4.5</w:t>
      </w:r>
      <w:r w:rsidRPr="00EA01E1">
        <w:rPr>
          <w:rFonts w:asciiTheme="majorBidi" w:hAnsiTheme="majorBidi" w:cstheme="majorBidi"/>
        </w:rPr>
        <w:tab/>
        <w:t>Leasing/Financing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5.</w:t>
      </w:r>
      <w:r w:rsidRPr="00EA01E1">
        <w:rPr>
          <w:rFonts w:asciiTheme="majorBidi" w:hAnsiTheme="majorBidi" w:cstheme="majorBidi"/>
          <w:b/>
        </w:rPr>
        <w:tab/>
        <w:t>CONSUMER MATHEMATICS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5.1</w:t>
      </w:r>
      <w:r w:rsidRPr="00EA01E1">
        <w:rPr>
          <w:rFonts w:asciiTheme="majorBidi" w:hAnsiTheme="majorBidi" w:cstheme="majorBidi"/>
        </w:rPr>
        <w:tab/>
        <w:t>Taxes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5.2</w:t>
      </w:r>
      <w:r w:rsidRPr="00EA01E1">
        <w:rPr>
          <w:rFonts w:asciiTheme="majorBidi" w:hAnsiTheme="majorBidi" w:cstheme="majorBidi"/>
        </w:rPr>
        <w:tab/>
        <w:t>Utility Bills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5.3</w:t>
      </w:r>
      <w:r w:rsidRPr="00EA01E1">
        <w:rPr>
          <w:rFonts w:asciiTheme="majorBidi" w:hAnsiTheme="majorBidi" w:cstheme="majorBidi"/>
        </w:rPr>
        <w:tab/>
        <w:t>Personal Income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6.</w:t>
      </w:r>
      <w:r w:rsidRPr="00EA01E1">
        <w:rPr>
          <w:rFonts w:asciiTheme="majorBidi" w:hAnsiTheme="majorBidi" w:cstheme="majorBidi"/>
          <w:b/>
        </w:rPr>
        <w:tab/>
        <w:t>EXPONENTS AND LOGARITHMS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6.1</w:t>
      </w:r>
      <w:r w:rsidRPr="00EA01E1">
        <w:rPr>
          <w:rFonts w:asciiTheme="majorBidi" w:hAnsiTheme="majorBidi" w:cstheme="majorBidi"/>
        </w:rPr>
        <w:tab/>
        <w:t>Radicals and Radicands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6.2</w:t>
      </w:r>
      <w:r w:rsidRPr="00EA01E1">
        <w:rPr>
          <w:rFonts w:asciiTheme="majorBidi" w:hAnsiTheme="majorBidi" w:cstheme="majorBidi"/>
        </w:rPr>
        <w:tab/>
        <w:t>Laws of Exponents/indices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6.3</w:t>
      </w:r>
      <w:r w:rsidRPr="00EA01E1">
        <w:rPr>
          <w:rFonts w:asciiTheme="majorBidi" w:hAnsiTheme="majorBidi" w:cstheme="majorBidi"/>
        </w:rPr>
        <w:tab/>
        <w:t>Scientific Notation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6.4</w:t>
      </w:r>
      <w:r w:rsidRPr="00EA01E1">
        <w:rPr>
          <w:rFonts w:asciiTheme="majorBidi" w:hAnsiTheme="majorBidi" w:cstheme="majorBidi"/>
        </w:rPr>
        <w:tab/>
        <w:t>Logarithm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6.5</w:t>
      </w:r>
      <w:r w:rsidRPr="00EA01E1">
        <w:rPr>
          <w:rFonts w:asciiTheme="majorBidi" w:hAnsiTheme="majorBidi" w:cstheme="majorBidi"/>
        </w:rPr>
        <w:tab/>
        <w:t>Laws of Logarithm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6.6</w:t>
      </w:r>
      <w:r w:rsidRPr="00EA01E1">
        <w:rPr>
          <w:rFonts w:asciiTheme="majorBidi" w:hAnsiTheme="majorBidi" w:cstheme="majorBidi"/>
        </w:rPr>
        <w:tab/>
        <w:t>Application of Logarithm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7.</w:t>
      </w:r>
      <w:r w:rsidRPr="00EA01E1">
        <w:rPr>
          <w:rFonts w:asciiTheme="majorBidi" w:hAnsiTheme="majorBidi" w:cstheme="majorBidi"/>
          <w:b/>
        </w:rPr>
        <w:tab/>
        <w:t>ARITHMETIC AND GEOMETRIC SEQUENCES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7.1</w:t>
      </w:r>
      <w:r w:rsidRPr="00EA01E1">
        <w:rPr>
          <w:rFonts w:asciiTheme="majorBidi" w:hAnsiTheme="majorBidi" w:cstheme="majorBidi"/>
        </w:rPr>
        <w:tab/>
        <w:t>Sequence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7.2</w:t>
      </w:r>
      <w:r w:rsidRPr="00EA01E1">
        <w:rPr>
          <w:rFonts w:asciiTheme="majorBidi" w:hAnsiTheme="majorBidi" w:cstheme="majorBidi"/>
        </w:rPr>
        <w:tab/>
        <w:t>Arithmetic Sequence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7.3</w:t>
      </w:r>
      <w:r w:rsidRPr="00EA01E1">
        <w:rPr>
          <w:rFonts w:asciiTheme="majorBidi" w:hAnsiTheme="majorBidi" w:cstheme="majorBidi"/>
        </w:rPr>
        <w:tab/>
        <w:t>Arithmetic Mean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7.4</w:t>
      </w:r>
      <w:r w:rsidRPr="00EA01E1">
        <w:rPr>
          <w:rFonts w:asciiTheme="majorBidi" w:hAnsiTheme="majorBidi" w:cstheme="majorBidi"/>
        </w:rPr>
        <w:tab/>
        <w:t>Geometric Sequence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7.5</w:t>
      </w:r>
      <w:r w:rsidRPr="00EA01E1">
        <w:rPr>
          <w:rFonts w:asciiTheme="majorBidi" w:hAnsiTheme="majorBidi" w:cstheme="majorBidi"/>
        </w:rPr>
        <w:tab/>
        <w:t>Geometric Mean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8.</w:t>
      </w:r>
      <w:r w:rsidRPr="00EA01E1">
        <w:rPr>
          <w:rFonts w:asciiTheme="majorBidi" w:hAnsiTheme="majorBidi" w:cstheme="majorBidi"/>
          <w:b/>
        </w:rPr>
        <w:tab/>
        <w:t>SETS AND FUNCTIONS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8.1</w:t>
      </w:r>
      <w:r w:rsidRPr="00EA01E1">
        <w:rPr>
          <w:rFonts w:asciiTheme="majorBidi" w:hAnsiTheme="majorBidi" w:cstheme="majorBidi"/>
        </w:rPr>
        <w:tab/>
        <w:t>Set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</w:r>
      <w:r w:rsidRPr="00EA01E1">
        <w:rPr>
          <w:rFonts w:asciiTheme="majorBidi" w:hAnsiTheme="majorBidi" w:cstheme="majorBidi"/>
        </w:rPr>
        <w:tab/>
        <w:t>8.1.1</w:t>
      </w:r>
      <w:r w:rsidRPr="00EA01E1">
        <w:rPr>
          <w:rFonts w:asciiTheme="majorBidi" w:hAnsiTheme="majorBidi" w:cstheme="majorBidi"/>
        </w:rPr>
        <w:tab/>
        <w:t>Operations on Sets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</w:r>
      <w:r w:rsidRPr="00EA01E1">
        <w:rPr>
          <w:rFonts w:asciiTheme="majorBidi" w:hAnsiTheme="majorBidi" w:cstheme="majorBidi"/>
        </w:rPr>
        <w:tab/>
        <w:t>8.1.2</w:t>
      </w:r>
      <w:r w:rsidRPr="00EA01E1">
        <w:rPr>
          <w:rFonts w:asciiTheme="majorBidi" w:hAnsiTheme="majorBidi" w:cstheme="majorBidi"/>
        </w:rPr>
        <w:tab/>
        <w:t>Properties of Union and intersection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</w:r>
      <w:r w:rsidRPr="00EA01E1">
        <w:rPr>
          <w:rFonts w:asciiTheme="majorBidi" w:hAnsiTheme="majorBidi" w:cstheme="majorBidi"/>
        </w:rPr>
        <w:tab/>
        <w:t>8.1.3</w:t>
      </w:r>
      <w:r w:rsidRPr="00EA01E1">
        <w:rPr>
          <w:rFonts w:asciiTheme="majorBidi" w:hAnsiTheme="majorBidi" w:cstheme="majorBidi"/>
        </w:rPr>
        <w:tab/>
        <w:t>Venn Diagram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8.2</w:t>
      </w:r>
      <w:r w:rsidRPr="00EA01E1">
        <w:rPr>
          <w:rFonts w:asciiTheme="majorBidi" w:hAnsiTheme="majorBidi" w:cstheme="majorBidi"/>
        </w:rPr>
        <w:tab/>
        <w:t>Binary Relation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8.3</w:t>
      </w:r>
      <w:r w:rsidRPr="00EA01E1">
        <w:rPr>
          <w:rFonts w:asciiTheme="majorBidi" w:hAnsiTheme="majorBidi" w:cstheme="majorBidi"/>
        </w:rPr>
        <w:tab/>
        <w:t>Function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9.</w:t>
      </w:r>
      <w:r w:rsidRPr="00EA01E1">
        <w:rPr>
          <w:rFonts w:asciiTheme="majorBidi" w:hAnsiTheme="majorBidi" w:cstheme="majorBidi"/>
          <w:b/>
        </w:rPr>
        <w:tab/>
        <w:t>LINEAR GRAPHS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9.1</w:t>
      </w:r>
      <w:r w:rsidRPr="00EA01E1">
        <w:rPr>
          <w:rFonts w:asciiTheme="majorBidi" w:hAnsiTheme="majorBidi" w:cstheme="majorBidi"/>
        </w:rPr>
        <w:tab/>
        <w:t>Cartesian Plane and Linear Graphs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9.2</w:t>
      </w:r>
      <w:r w:rsidRPr="00EA01E1">
        <w:rPr>
          <w:rFonts w:asciiTheme="majorBidi" w:hAnsiTheme="majorBidi" w:cstheme="majorBidi"/>
        </w:rPr>
        <w:tab/>
        <w:t>Conversion Graphs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  <w:b/>
        </w:rPr>
      </w:pPr>
      <w:r w:rsidRPr="00EA01E1">
        <w:rPr>
          <w:rFonts w:asciiTheme="majorBidi" w:hAnsiTheme="majorBidi" w:cstheme="majorBidi"/>
          <w:b/>
        </w:rPr>
        <w:t>10.</w:t>
      </w:r>
      <w:r w:rsidRPr="00EA01E1">
        <w:rPr>
          <w:rFonts w:asciiTheme="majorBidi" w:hAnsiTheme="majorBidi" w:cstheme="majorBidi"/>
          <w:b/>
        </w:rPr>
        <w:tab/>
        <w:t>BASIC STATISTICS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10.1</w:t>
      </w:r>
      <w:r w:rsidRPr="00EA01E1">
        <w:rPr>
          <w:rFonts w:asciiTheme="majorBidi" w:hAnsiTheme="majorBidi" w:cstheme="majorBidi"/>
        </w:rPr>
        <w:tab/>
        <w:t>Frequency Distribution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lastRenderedPageBreak/>
        <w:tab/>
        <w:t>10.2</w:t>
      </w:r>
      <w:r w:rsidRPr="00EA01E1">
        <w:rPr>
          <w:rFonts w:asciiTheme="majorBidi" w:hAnsiTheme="majorBidi" w:cstheme="majorBidi"/>
        </w:rPr>
        <w:tab/>
        <w:t>Cumulative Frequency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10.3</w:t>
      </w:r>
      <w:r w:rsidRPr="00EA01E1">
        <w:rPr>
          <w:rFonts w:asciiTheme="majorBidi" w:hAnsiTheme="majorBidi" w:cstheme="majorBidi"/>
        </w:rPr>
        <w:tab/>
        <w:t>Measure of Central Tendency</w:t>
      </w:r>
    </w:p>
    <w:p w:rsidR="00EA01E1" w:rsidRPr="00EA01E1" w:rsidRDefault="00EA01E1" w:rsidP="00EA01E1">
      <w:pPr>
        <w:spacing w:after="0" w:line="240" w:lineRule="auto"/>
        <w:rPr>
          <w:rFonts w:asciiTheme="majorBidi" w:hAnsiTheme="majorBidi" w:cstheme="majorBidi"/>
        </w:rPr>
      </w:pPr>
      <w:r w:rsidRPr="00EA01E1">
        <w:rPr>
          <w:rFonts w:asciiTheme="majorBidi" w:hAnsiTheme="majorBidi" w:cstheme="majorBidi"/>
        </w:rPr>
        <w:tab/>
        <w:t>10.4</w:t>
      </w:r>
      <w:r w:rsidRPr="00EA01E1">
        <w:rPr>
          <w:rFonts w:asciiTheme="majorBidi" w:hAnsiTheme="majorBidi" w:cstheme="majorBidi"/>
        </w:rPr>
        <w:tab/>
        <w:t>Measures of Dispersion</w:t>
      </w:r>
    </w:p>
    <w:p w:rsidR="00491F28" w:rsidRPr="00EA01E1" w:rsidRDefault="00491F28" w:rsidP="00EA01E1">
      <w:pPr>
        <w:spacing w:after="0" w:line="240" w:lineRule="auto"/>
        <w:rPr>
          <w:rFonts w:asciiTheme="majorBidi" w:hAnsiTheme="majorBidi" w:cstheme="majorBidi"/>
        </w:rPr>
      </w:pPr>
    </w:p>
    <w:sectPr w:rsidR="00491F28" w:rsidRPr="00EA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EA01E1"/>
    <w:rsid w:val="00491F28"/>
    <w:rsid w:val="00E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2016-02-03T12:20:00Z</dcterms:created>
  <dcterms:modified xsi:type="dcterms:W3CDTF">2016-02-03T12:20:00Z</dcterms:modified>
</cp:coreProperties>
</file>